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75C4" w:rsidRPr="00EB75C4" w:rsidRDefault="00EB75C4" w:rsidP="00EB75C4">
      <w:pPr>
        <w:pStyle w:val="ConsPlusNormal"/>
        <w:outlineLvl w:val="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</w:t>
      </w:r>
      <w:r w:rsidRPr="00555073">
        <w:rPr>
          <w:sz w:val="20"/>
          <w:szCs w:val="20"/>
        </w:rPr>
        <w:t xml:space="preserve">Приложение </w:t>
      </w:r>
      <w:r w:rsidR="00930BFF">
        <w:rPr>
          <w:sz w:val="20"/>
          <w:szCs w:val="20"/>
        </w:rPr>
        <w:t>№</w:t>
      </w:r>
      <w:r w:rsidRPr="00555073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41</w:t>
      </w:r>
    </w:p>
    <w:p w:rsidR="00EB75C4" w:rsidRPr="00555073" w:rsidRDefault="00EB75C4" w:rsidP="00EB75C4">
      <w:pPr>
        <w:pStyle w:val="ConsPlusNormal"/>
        <w:rPr>
          <w:sz w:val="20"/>
          <w:szCs w:val="20"/>
        </w:rPr>
      </w:pPr>
      <w:r w:rsidRPr="00555073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</w:t>
      </w:r>
      <w:r>
        <w:rPr>
          <w:sz w:val="20"/>
          <w:szCs w:val="20"/>
        </w:rPr>
        <w:t xml:space="preserve">в         </w:t>
      </w:r>
    </w:p>
    <w:p w:rsidR="00EB75C4" w:rsidRDefault="00EB75C4" w:rsidP="00EB75C4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B37440" w:rsidRDefault="00EB75C4" w:rsidP="00EB75C4">
      <w:pPr>
        <w:pStyle w:val="ConsPlusNormal"/>
        <w:spacing w:after="1"/>
      </w:pPr>
      <w:r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B37440" w:rsidRDefault="00B37440" w:rsidP="00B37440">
      <w:pPr>
        <w:pStyle w:val="ConsPlusNormal"/>
        <w:jc w:val="both"/>
      </w:pPr>
    </w:p>
    <w:p w:rsidR="00EB75C4" w:rsidRDefault="00B37440" w:rsidP="00B37440">
      <w:pPr>
        <w:pStyle w:val="ConsPlusNonformat"/>
        <w:jc w:val="both"/>
      </w:pPr>
      <w:bookmarkStart w:id="0" w:name="P8678"/>
      <w:bookmarkEnd w:id="0"/>
      <w:r>
        <w:t xml:space="preserve">                                </w:t>
      </w:r>
    </w:p>
    <w:p w:rsidR="00B37440" w:rsidRDefault="00EB75C4" w:rsidP="00B37440">
      <w:pPr>
        <w:pStyle w:val="ConsPlusNonformat"/>
        <w:jc w:val="both"/>
      </w:pPr>
      <w:r>
        <w:t xml:space="preserve">                                 </w:t>
      </w:r>
      <w:r w:rsidR="00B37440">
        <w:t>Уведомление</w:t>
      </w:r>
    </w:p>
    <w:p w:rsidR="00B37440" w:rsidRDefault="00B37440" w:rsidP="008829BB">
      <w:pPr>
        <w:pStyle w:val="ConsPlusNonformat"/>
        <w:jc w:val="both"/>
      </w:pPr>
      <w:r>
        <w:t xml:space="preserve">                    об отказе в открытии лицевого счета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237"/>
        <w:gridCol w:w="1418"/>
        <w:gridCol w:w="1417"/>
      </w:tblGrid>
      <w:tr w:rsidR="00B37440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от «__» __________ 20__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Коды</w:t>
            </w:r>
          </w:p>
        </w:tc>
      </w:tr>
      <w:tr w:rsidR="00B37440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  <w:r>
              <w:t>От кого: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40" w:rsidRDefault="00B37440" w:rsidP="00725087">
            <w:pPr>
              <w:pStyle w:val="ConsPlusNormal"/>
            </w:pPr>
            <w:r>
              <w:t>Финансовый орган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440" w:rsidRDefault="00B37440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  <w:r>
              <w:t>Кому: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</w:tr>
      <w:tr w:rsidR="00B37440" w:rsidTr="00725087"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  <w:r>
              <w:t xml:space="preserve">Наименование </w:t>
            </w:r>
            <w:r w:rsidR="00EB75C4">
              <w:t>муниципального</w:t>
            </w:r>
            <w:r>
              <w:t xml:space="preserve"> заказчика/участника казначейского сопровождения, являющегося головным исполнителем (исполнителем) по </w:t>
            </w:r>
            <w:r w:rsidR="00EB75C4">
              <w:t>муниципаль</w:t>
            </w:r>
            <w:r>
              <w:t>ному контракту (контракту)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both"/>
            </w:pPr>
          </w:p>
        </w:tc>
      </w:tr>
      <w:tr w:rsidR="00B37440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blPrEx>
          <w:tblBorders>
            <w:insideH w:val="single" w:sz="4" w:space="0" w:color="auto"/>
          </w:tblBorders>
        </w:tblPrEx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  <w:r>
              <w:t>(нужное подчеркнуть)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</w:tr>
      <w:tr w:rsidR="00B37440" w:rsidTr="008829BB">
        <w:tblPrEx>
          <w:tblBorders>
            <w:insideV w:val="single" w:sz="4" w:space="0" w:color="auto"/>
          </w:tblBorders>
        </w:tblPrEx>
        <w:trPr>
          <w:trHeight w:val="100"/>
        </w:trPr>
        <w:tc>
          <w:tcPr>
            <w:tcW w:w="7659" w:type="dxa"/>
            <w:gridSpan w:val="3"/>
            <w:tcBorders>
              <w:top w:val="nil"/>
              <w:left w:val="nil"/>
              <w:bottom w:val="nil"/>
            </w:tcBorders>
          </w:tcPr>
          <w:p w:rsidR="00B37440" w:rsidRDefault="00B37440" w:rsidP="008829BB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  <w:r>
              <w:t>Наименование участника казначейского сопровождения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0" w:rsidRDefault="00B37440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both"/>
            </w:pPr>
          </w:p>
        </w:tc>
      </w:tr>
      <w:tr w:rsidR="00B37440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7440" w:rsidRDefault="00B37440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440" w:rsidRDefault="00B37440" w:rsidP="00725087">
            <w:pPr>
              <w:pStyle w:val="ConsPlusNormal"/>
            </w:pPr>
          </w:p>
        </w:tc>
      </w:tr>
    </w:tbl>
    <w:p w:rsidR="00B37440" w:rsidRDefault="00B37440" w:rsidP="00B3744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34"/>
        <w:gridCol w:w="630"/>
        <w:gridCol w:w="850"/>
        <w:gridCol w:w="1757"/>
        <w:gridCol w:w="1418"/>
        <w:gridCol w:w="1417"/>
      </w:tblGrid>
      <w:tr w:rsidR="00B37440" w:rsidTr="00725087">
        <w:tc>
          <w:tcPr>
            <w:tcW w:w="1871" w:type="dxa"/>
            <w:vMerge w:val="restart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Идентификатор государственного контракта</w:t>
            </w:r>
          </w:p>
        </w:tc>
        <w:tc>
          <w:tcPr>
            <w:tcW w:w="4371" w:type="dxa"/>
            <w:gridSpan w:val="4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Реквизиты контракта, договора (соглашения)</w:t>
            </w:r>
          </w:p>
        </w:tc>
        <w:tc>
          <w:tcPr>
            <w:tcW w:w="1418" w:type="dxa"/>
            <w:vMerge w:val="restart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Причина отказа в открытии лицевого счета</w:t>
            </w:r>
          </w:p>
        </w:tc>
        <w:tc>
          <w:tcPr>
            <w:tcW w:w="1417" w:type="dxa"/>
            <w:vMerge w:val="restart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Дата отказа в открытии лицевого счета</w:t>
            </w:r>
          </w:p>
        </w:tc>
      </w:tr>
      <w:tr w:rsidR="00B37440" w:rsidTr="00725087">
        <w:tc>
          <w:tcPr>
            <w:tcW w:w="1871" w:type="dxa"/>
            <w:vMerge/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B37440" w:rsidRDefault="00B37440" w:rsidP="0072508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630" w:type="dxa"/>
            <w:vMerge w:val="restart"/>
          </w:tcPr>
          <w:p w:rsidR="00B37440" w:rsidRDefault="00B37440" w:rsidP="0072508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607" w:type="dxa"/>
            <w:gridSpan w:val="2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418" w:type="dxa"/>
            <w:vMerge/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B37440" w:rsidRDefault="00B37440" w:rsidP="00725087">
            <w:pPr>
              <w:pStyle w:val="ConsPlusNormal"/>
            </w:pPr>
          </w:p>
        </w:tc>
      </w:tr>
      <w:tr w:rsidR="00B37440" w:rsidTr="00725087">
        <w:tc>
          <w:tcPr>
            <w:tcW w:w="1871" w:type="dxa"/>
            <w:vMerge/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134" w:type="dxa"/>
            <w:vMerge/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630" w:type="dxa"/>
            <w:vMerge/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757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8" w:type="dxa"/>
            <w:vMerge/>
          </w:tcPr>
          <w:p w:rsidR="00B37440" w:rsidRDefault="00B37440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B37440" w:rsidRDefault="00B37440" w:rsidP="00725087">
            <w:pPr>
              <w:pStyle w:val="ConsPlusNormal"/>
            </w:pPr>
          </w:p>
        </w:tc>
        <w:bookmarkStart w:id="1" w:name="_GoBack"/>
        <w:bookmarkEnd w:id="1"/>
      </w:tr>
      <w:tr w:rsidR="00B37440" w:rsidTr="00725087">
        <w:tc>
          <w:tcPr>
            <w:tcW w:w="1871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B37440" w:rsidRDefault="00B37440" w:rsidP="00725087">
            <w:pPr>
              <w:pStyle w:val="ConsPlusNormal"/>
              <w:jc w:val="center"/>
            </w:pPr>
            <w:r>
              <w:t>7</w:t>
            </w:r>
          </w:p>
        </w:tc>
      </w:tr>
      <w:tr w:rsidR="00B37440" w:rsidTr="00725087">
        <w:tc>
          <w:tcPr>
            <w:tcW w:w="1871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630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1757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1418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B37440" w:rsidRDefault="00B37440" w:rsidP="00725087">
            <w:pPr>
              <w:pStyle w:val="ConsPlusNormal"/>
              <w:jc w:val="center"/>
            </w:pPr>
          </w:p>
        </w:tc>
      </w:tr>
    </w:tbl>
    <w:p w:rsidR="00B37440" w:rsidRDefault="00B37440" w:rsidP="00B37440">
      <w:pPr>
        <w:pStyle w:val="ConsPlusNormal"/>
      </w:pPr>
    </w:p>
    <w:tbl>
      <w:tblPr>
        <w:tblW w:w="8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8"/>
        <w:gridCol w:w="2643"/>
        <w:gridCol w:w="1056"/>
        <w:gridCol w:w="2169"/>
      </w:tblGrid>
      <w:tr w:rsidR="008829BB" w:rsidRPr="008829BB" w:rsidTr="008829BB">
        <w:trPr>
          <w:trHeight w:val="3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br/>
              <w:t>Заместитель</w:t>
            </w:r>
            <w:r w:rsidR="00A211AB">
              <w:rPr>
                <w:sz w:val="16"/>
                <w:szCs w:val="16"/>
              </w:rPr>
              <w:t xml:space="preserve"> </w:t>
            </w:r>
            <w:r w:rsidRPr="008829BB">
              <w:rPr>
                <w:sz w:val="16"/>
                <w:szCs w:val="16"/>
              </w:rPr>
              <w:t xml:space="preserve">главы администрации по финансовым вопросам – начальник финансового управления администрации городского округа город Октябрьский Республики Башкортостан </w:t>
            </w:r>
          </w:p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t>(его заместитель)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8829BB" w:rsidRPr="008829BB" w:rsidTr="008829BB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t>(подпись)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8829BB" w:rsidRPr="008829BB" w:rsidRDefault="008829BB" w:rsidP="008829BB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B37440" w:rsidRPr="008829BB" w:rsidRDefault="00B37440" w:rsidP="00B37440">
      <w:pPr>
        <w:pStyle w:val="ConsPlusNonformat"/>
        <w:jc w:val="both"/>
        <w:rPr>
          <w:sz w:val="16"/>
          <w:szCs w:val="16"/>
        </w:rPr>
      </w:pPr>
    </w:p>
    <w:p w:rsidR="00B37440" w:rsidRPr="008829BB" w:rsidRDefault="00B37440" w:rsidP="00B37440">
      <w:pPr>
        <w:pStyle w:val="ConsPlusNonformat"/>
        <w:jc w:val="both"/>
        <w:rPr>
          <w:sz w:val="16"/>
          <w:szCs w:val="16"/>
        </w:rPr>
      </w:pPr>
      <w:r w:rsidRPr="008829BB">
        <w:rPr>
          <w:sz w:val="16"/>
          <w:szCs w:val="16"/>
        </w:rPr>
        <w:t>Ответственный</w:t>
      </w:r>
    </w:p>
    <w:p w:rsidR="00B37440" w:rsidRPr="008829BB" w:rsidRDefault="00B37440" w:rsidP="00B37440">
      <w:pPr>
        <w:pStyle w:val="ConsPlusNonformat"/>
        <w:jc w:val="both"/>
        <w:rPr>
          <w:sz w:val="16"/>
          <w:szCs w:val="16"/>
        </w:rPr>
      </w:pPr>
      <w:r w:rsidRPr="008829BB">
        <w:rPr>
          <w:sz w:val="16"/>
          <w:szCs w:val="16"/>
        </w:rPr>
        <w:t>исполнитель   _____________ _________ _____________________ ___________</w:t>
      </w:r>
    </w:p>
    <w:p w:rsidR="00CF2FC4" w:rsidRPr="008829BB" w:rsidRDefault="00B37440" w:rsidP="008829BB">
      <w:pPr>
        <w:pStyle w:val="ConsPlusNonformat"/>
        <w:jc w:val="both"/>
        <w:rPr>
          <w:sz w:val="16"/>
          <w:szCs w:val="16"/>
        </w:rPr>
      </w:pPr>
      <w:r w:rsidRPr="008829BB">
        <w:rPr>
          <w:sz w:val="16"/>
          <w:szCs w:val="16"/>
        </w:rPr>
        <w:t xml:space="preserve">               (</w:t>
      </w:r>
      <w:proofErr w:type="gramStart"/>
      <w:r w:rsidRPr="008829BB">
        <w:rPr>
          <w:sz w:val="16"/>
          <w:szCs w:val="16"/>
        </w:rPr>
        <w:t xml:space="preserve">должность) </w:t>
      </w:r>
      <w:r w:rsidR="008829BB">
        <w:rPr>
          <w:sz w:val="16"/>
          <w:szCs w:val="16"/>
        </w:rPr>
        <w:t xml:space="preserve"> </w:t>
      </w:r>
      <w:r w:rsidRPr="008829BB">
        <w:rPr>
          <w:sz w:val="16"/>
          <w:szCs w:val="16"/>
        </w:rPr>
        <w:t xml:space="preserve"> </w:t>
      </w:r>
      <w:proofErr w:type="gramEnd"/>
      <w:r w:rsidRPr="008829BB">
        <w:rPr>
          <w:sz w:val="16"/>
          <w:szCs w:val="16"/>
        </w:rPr>
        <w:t>(подпись) (расшифровка подписи)  (телефон</w:t>
      </w:r>
      <w:r w:rsidR="008829BB">
        <w:rPr>
          <w:sz w:val="16"/>
          <w:szCs w:val="16"/>
        </w:rPr>
        <w:t>)</w:t>
      </w:r>
    </w:p>
    <w:sectPr w:rsidR="00CF2FC4" w:rsidRPr="008829BB" w:rsidSect="008829B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440"/>
    <w:rsid w:val="00535303"/>
    <w:rsid w:val="008829BB"/>
    <w:rsid w:val="00930BFF"/>
    <w:rsid w:val="00A211AB"/>
    <w:rsid w:val="00B37440"/>
    <w:rsid w:val="00CF2FC4"/>
    <w:rsid w:val="00EB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727C64-80D5-408F-8737-6DF6EE4C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9B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4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374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2024-11-02T05:56:00Z</dcterms:created>
  <dcterms:modified xsi:type="dcterms:W3CDTF">2024-11-18T05:20:00Z</dcterms:modified>
</cp:coreProperties>
</file>